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01AA" w14:textId="77F40944" w:rsidR="00370923" w:rsidRPr="00370923" w:rsidRDefault="00370923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</w:p>
    <w:p w14:paraId="4F4ADD25" w14:textId="2BDAB7B4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D8568B">
        <w:rPr>
          <w:rFonts w:ascii="HG丸ｺﾞｼｯｸM-PRO" w:eastAsia="HG丸ｺﾞｼｯｸM-PRO" w:hAnsi="HG丸ｺﾞｼｯｸM-PRO" w:hint="eastAsia"/>
          <w:sz w:val="28"/>
        </w:rPr>
        <w:t>６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77777777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2A1769AA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2A44D504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3D5D4AFB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15897FF7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5EAFEBD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50093936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29A68EA9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39DCFF0F" w14:textId="00C64B76" w:rsidR="001B56C0" w:rsidRDefault="006572AB" w:rsidP="001B56C0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709F3878" wp14:editId="080DC873">
            <wp:simplePos x="0" y="0"/>
            <wp:positionH relativeFrom="column">
              <wp:posOffset>5666278</wp:posOffset>
            </wp:positionH>
            <wp:positionV relativeFrom="paragraph">
              <wp:posOffset>9351</wp:posOffset>
            </wp:positionV>
            <wp:extent cx="609600" cy="609600"/>
            <wp:effectExtent l="0" t="0" r="0" b="0"/>
            <wp:wrapNone/>
            <wp:docPr id="92625809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58096" name="図 9262580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33" w:rsidRPr="002F69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539C57" wp14:editId="1BE62EEB">
                <wp:simplePos x="0" y="0"/>
                <wp:positionH relativeFrom="column">
                  <wp:posOffset>4072890</wp:posOffset>
                </wp:positionH>
                <wp:positionV relativeFrom="paragraph">
                  <wp:posOffset>102235</wp:posOffset>
                </wp:positionV>
                <wp:extent cx="2374265" cy="40830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BE68" w14:textId="77777777" w:rsid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Google Formからの</w:t>
                            </w:r>
                          </w:p>
                          <w:p w14:paraId="1C912C25" w14:textId="4C4195AC" w:rsidR="002F692F" w:rsidRP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登録も可能です</w:t>
                            </w:r>
                            <w:r w:rsidR="00C94F33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39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7pt;margin-top:8.05pt;width:186.95pt;height:32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" stroked="f">
                <v:textbox>
                  <w:txbxContent>
                    <w:p w14:paraId="0B17BE68" w14:textId="77777777" w:rsid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Google Formからの</w:t>
                      </w:r>
                    </w:p>
                    <w:p w14:paraId="1C912C25" w14:textId="4C4195AC" w:rsidR="002F692F" w:rsidRP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登録も可能です</w:t>
                      </w:r>
                      <w:r w:rsidR="00C94F33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B56C0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1B56C0">
        <w:rPr>
          <w:rFonts w:ascii="HG丸ｺﾞｼｯｸM-PRO" w:eastAsia="HG丸ｺﾞｼｯｸM-PRO" w:hAnsi="HG丸ｺﾞｼｯｸM-PRO" w:hint="eastAsia"/>
        </w:rPr>
        <w:t xml:space="preserve">　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5F0334">
        <w:rPr>
          <w:rFonts w:ascii="HG丸ｺﾞｼｯｸM-PRO" w:eastAsia="HG丸ｺﾞｼｯｸM-PRO" w:hAnsi="HG丸ｺﾞｼｯｸM-PRO" w:hint="eastAsia"/>
        </w:rPr>
        <w:t xml:space="preserve">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5A318C37" w14:textId="12765180" w:rsidR="001B56C0" w:rsidRPr="001B56C0" w:rsidRDefault="001B56C0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◆ボランティア保険加入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加入します</w:t>
      </w:r>
      <w:r w:rsidR="002F692F">
        <w:rPr>
          <w:rFonts w:ascii="HG丸ｺﾞｼｯｸM-PRO" w:eastAsia="HG丸ｺﾞｼｯｸM-PRO" w:hAnsi="HG丸ｺﾞｼｯｸM-PRO" w:hint="eastAsia"/>
        </w:rPr>
        <w:t xml:space="preserve">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加入済み</w:t>
      </w:r>
    </w:p>
    <w:p w14:paraId="4EBF7D5A" w14:textId="199E72B5" w:rsidR="00A33F3E" w:rsidRPr="00CE0299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1481DF8A" w14:textId="055F0A2F" w:rsidR="00AC5C52" w:rsidRDefault="00F3285F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活動日は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、原則、</w:t>
      </w: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土曜日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を予定しておりますが、降雪・積雪の状況によっては急遽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平日や日曜日に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を行う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こ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と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があり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ます</w:t>
      </w:r>
      <w:r w:rsidR="00AC5C52" w:rsidRPr="00C94F33">
        <w:rPr>
          <w:rFonts w:ascii="HG丸ｺﾞｼｯｸM-PRO" w:eastAsia="HG丸ｺﾞｼｯｸM-PRO" w:hAnsi="HG丸ｺﾞｼｯｸM-PRO" w:hint="eastAsia"/>
          <w:spacing w:val="59"/>
          <w:w w:val="87"/>
          <w:kern w:val="0"/>
          <w:fitText w:val="10500" w:id="-1414285566"/>
        </w:rPr>
        <w:t>。</w:t>
      </w:r>
      <w:r w:rsidR="00B62B02">
        <w:rPr>
          <w:rFonts w:ascii="HG丸ｺﾞｼｯｸM-PRO" w:eastAsia="HG丸ｺﾞｼｯｸM-PRO" w:hAnsi="HG丸ｺﾞｼｯｸM-PRO" w:hint="eastAsia"/>
        </w:rPr>
        <w:t xml:space="preserve"> </w:t>
      </w:r>
    </w:p>
    <w:p w14:paraId="56829520" w14:textId="14616C0F" w:rsidR="004100D1" w:rsidRPr="001B56C0" w:rsidRDefault="00F3285F" w:rsidP="001B56C0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こちらの表には平日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土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日問わず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、</w:t>
      </w:r>
      <w:r w:rsidR="00C25493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活動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可能な日に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〇、活動ができない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×を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御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記入ください。</w:t>
      </w:r>
    </w:p>
    <w:p w14:paraId="6A9FD333" w14:textId="049A2C54" w:rsidR="00F3285F" w:rsidRPr="0036650F" w:rsidRDefault="001E1920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 w:rsidRPr="001E1920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84864" behindDoc="0" locked="0" layoutInCell="1" allowOverlap="1" wp14:anchorId="42CC4E09" wp14:editId="29A33625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645910" cy="2951480"/>
            <wp:effectExtent l="0" t="0" r="2540" b="1270"/>
            <wp:wrapNone/>
            <wp:docPr id="3881093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093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564" w:rsidRPr="00A46564">
        <w:rPr>
          <w:rFonts w:ascii="HG丸ｺﾞｼｯｸM-PRO" w:eastAsia="HG丸ｺﾞｼｯｸM-PRO" w:hAnsi="HG丸ｺﾞｼｯｸM-PRO"/>
        </w:rPr>
        <w:drawing>
          <wp:inline distT="0" distB="0" distL="0" distR="0" wp14:anchorId="5506B246" wp14:editId="30E9D5A0">
            <wp:extent cx="6645910" cy="5161915"/>
            <wp:effectExtent l="0" t="0" r="2540" b="635"/>
            <wp:docPr id="1206352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525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3EEC" w14:textId="2FB50C86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588CB9" w14:textId="232604FD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71B5666" w14:textId="1BC2C80F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ECE3B95" w14:textId="03A694E4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8D08345" w14:textId="0749DA3E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248B421" w14:textId="7E99AE6A" w:rsidR="00F3285F" w:rsidRPr="0036650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B5C55EF" w14:textId="4618FF73" w:rsidR="005F0334" w:rsidRDefault="007951FD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B4BAD9A" w14:textId="6553C5B2" w:rsidR="000D3500" w:rsidRDefault="00F3285F" w:rsidP="001B56C0">
      <w:pPr>
        <w:spacing w:line="40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D0D2D05" w14:textId="77777777" w:rsidR="001E1920" w:rsidRPr="001E1920" w:rsidRDefault="001E1920" w:rsidP="001E1920">
      <w:pPr>
        <w:rPr>
          <w:rFonts w:ascii="HG丸ｺﾞｼｯｸM-PRO" w:eastAsia="HG丸ｺﾞｼｯｸM-PRO" w:hAnsi="HG丸ｺﾞｼｯｸM-PRO" w:hint="eastAsia"/>
        </w:rPr>
      </w:pPr>
    </w:p>
    <w:p w14:paraId="7A885B96" w14:textId="77777777" w:rsidR="001E1920" w:rsidRPr="001E1920" w:rsidRDefault="001E1920" w:rsidP="001E1920">
      <w:pPr>
        <w:rPr>
          <w:rFonts w:ascii="HG丸ｺﾞｼｯｸM-PRO" w:eastAsia="HG丸ｺﾞｼｯｸM-PRO" w:hAnsi="HG丸ｺﾞｼｯｸM-PRO" w:hint="eastAsia"/>
        </w:rPr>
      </w:pPr>
    </w:p>
    <w:p w14:paraId="7D37C7EF" w14:textId="77777777" w:rsidR="001E1920" w:rsidRPr="001E1920" w:rsidRDefault="001E1920" w:rsidP="001E1920">
      <w:pPr>
        <w:rPr>
          <w:rFonts w:ascii="HG丸ｺﾞｼｯｸM-PRO" w:eastAsia="HG丸ｺﾞｼｯｸM-PRO" w:hAnsi="HG丸ｺﾞｼｯｸM-PRO" w:hint="eastAsia"/>
        </w:rPr>
      </w:pPr>
    </w:p>
    <w:p w14:paraId="2F0252D8" w14:textId="2B8A5932" w:rsidR="001E1920" w:rsidRPr="001E1920" w:rsidRDefault="006572AB" w:rsidP="001E1920">
      <w:pPr>
        <w:rPr>
          <w:rFonts w:ascii="HG丸ｺﾞｼｯｸM-PRO" w:eastAsia="HG丸ｺﾞｼｯｸM-PRO" w:hAnsi="HG丸ｺﾞｼｯｸM-PRO" w:hint="eastAsia"/>
        </w:rPr>
      </w:pPr>
      <w:r w:rsidRPr="001E1920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85888" behindDoc="0" locked="0" layoutInCell="1" allowOverlap="1" wp14:anchorId="72C9A55D" wp14:editId="758C928D">
            <wp:simplePos x="0" y="0"/>
            <wp:positionH relativeFrom="margin">
              <wp:align>left</wp:align>
            </wp:positionH>
            <wp:positionV relativeFrom="paragraph">
              <wp:posOffset>53167</wp:posOffset>
            </wp:positionV>
            <wp:extent cx="6645910" cy="2593340"/>
            <wp:effectExtent l="0" t="0" r="2540" b="0"/>
            <wp:wrapNone/>
            <wp:docPr id="1107130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3002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D040D" w14:textId="0B0DCD51" w:rsidR="001E1920" w:rsidRPr="001E1920" w:rsidRDefault="001E1920" w:rsidP="001E1920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342CEC82" w14:textId="77777777" w:rsidR="001E1920" w:rsidRPr="001E1920" w:rsidRDefault="001E1920" w:rsidP="001E1920">
      <w:pPr>
        <w:rPr>
          <w:rFonts w:ascii="HG丸ｺﾞｼｯｸM-PRO" w:eastAsia="HG丸ｺﾞｼｯｸM-PRO" w:hAnsi="HG丸ｺﾞｼｯｸM-PRO" w:hint="eastAsia"/>
        </w:rPr>
      </w:pPr>
    </w:p>
    <w:p w14:paraId="76EDB65B" w14:textId="59D41C60" w:rsidR="001E1920" w:rsidRPr="001E1920" w:rsidRDefault="001E1920" w:rsidP="001E1920">
      <w:pPr>
        <w:rPr>
          <w:rFonts w:ascii="HG丸ｺﾞｼｯｸM-PRO" w:eastAsia="HG丸ｺﾞｼｯｸM-PRO" w:hAnsi="HG丸ｺﾞｼｯｸM-PRO"/>
        </w:rPr>
      </w:pPr>
      <w:r w:rsidRPr="001B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22A844" wp14:editId="764E62D7">
                <wp:simplePos x="0" y="0"/>
                <wp:positionH relativeFrom="margin">
                  <wp:posOffset>4029363</wp:posOffset>
                </wp:positionH>
                <wp:positionV relativeFrom="paragraph">
                  <wp:posOffset>1988070</wp:posOffset>
                </wp:positionV>
                <wp:extent cx="2360930" cy="299768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458B" w14:textId="7F7CAA74" w:rsidR="001B56C0" w:rsidRDefault="001B56C0">
                            <w:r>
                              <w:rPr>
                                <w:rFonts w:hint="eastAsia"/>
                              </w:rPr>
                              <w:t>※網掛け部分の活動はございません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844" id="_x0000_s1027" type="#_x0000_t202" style="position:absolute;left:0;text-align:left;margin-left:317.25pt;margin-top:156.55pt;width:185.9pt;height:2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Co/QEAANQDAAAOAAAAZHJzL2Uyb0RvYy54bWysU11v2yAUfZ+0/4B4X+y4SZpYIVXXrtOk&#10;7kPq9gMIxjEacBmQ2Nmv7wWnabS9TfMDAq7vufece1jfDEaTg/RBgWV0OikpkVZAo+yO0R/fH94t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" filled="f" stroked="f">
                <v:textbox>
                  <w:txbxContent>
                    <w:p w14:paraId="44FD458B" w14:textId="7F7CAA74" w:rsidR="001B56C0" w:rsidRDefault="001B56C0">
                      <w:r>
                        <w:rPr>
                          <w:rFonts w:hint="eastAsia"/>
                        </w:rPr>
                        <w:t>※網掛け部分の活動はございません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1920" w:rsidRPr="001E192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2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252A6"/>
    <w:rsid w:val="00143181"/>
    <w:rsid w:val="001B56C0"/>
    <w:rsid w:val="001C60EF"/>
    <w:rsid w:val="001E1920"/>
    <w:rsid w:val="00222A18"/>
    <w:rsid w:val="00233319"/>
    <w:rsid w:val="00261834"/>
    <w:rsid w:val="002A1F83"/>
    <w:rsid w:val="002F692F"/>
    <w:rsid w:val="003174A8"/>
    <w:rsid w:val="0036650F"/>
    <w:rsid w:val="00370923"/>
    <w:rsid w:val="004100D1"/>
    <w:rsid w:val="00413F66"/>
    <w:rsid w:val="004F123F"/>
    <w:rsid w:val="005B1DE0"/>
    <w:rsid w:val="005F0334"/>
    <w:rsid w:val="006540A8"/>
    <w:rsid w:val="006572AB"/>
    <w:rsid w:val="006A275F"/>
    <w:rsid w:val="006B710D"/>
    <w:rsid w:val="006E0ED7"/>
    <w:rsid w:val="006F7B69"/>
    <w:rsid w:val="007251FC"/>
    <w:rsid w:val="00764B6C"/>
    <w:rsid w:val="007951FD"/>
    <w:rsid w:val="00803562"/>
    <w:rsid w:val="008A3629"/>
    <w:rsid w:val="008B46B0"/>
    <w:rsid w:val="00907CEA"/>
    <w:rsid w:val="00921893"/>
    <w:rsid w:val="00927FA9"/>
    <w:rsid w:val="00980349"/>
    <w:rsid w:val="009E10B6"/>
    <w:rsid w:val="00A33F3E"/>
    <w:rsid w:val="00A46564"/>
    <w:rsid w:val="00A65339"/>
    <w:rsid w:val="00AC43BA"/>
    <w:rsid w:val="00AC5C52"/>
    <w:rsid w:val="00B62B02"/>
    <w:rsid w:val="00BE61AD"/>
    <w:rsid w:val="00C25493"/>
    <w:rsid w:val="00C94F33"/>
    <w:rsid w:val="00CE0299"/>
    <w:rsid w:val="00D8568B"/>
    <w:rsid w:val="00E1727B"/>
    <w:rsid w:val="00EA7F6A"/>
    <w:rsid w:val="00F30375"/>
    <w:rsid w:val="00F3285F"/>
    <w:rsid w:val="00FA0B9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龍一 林</cp:lastModifiedBy>
  <cp:revision>3</cp:revision>
  <cp:lastPrinted>2022-11-21T08:19:00Z</cp:lastPrinted>
  <dcterms:created xsi:type="dcterms:W3CDTF">2024-10-01T05:20:00Z</dcterms:created>
  <dcterms:modified xsi:type="dcterms:W3CDTF">2024-10-01T05:21:00Z</dcterms:modified>
</cp:coreProperties>
</file>